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E810A" w14:textId="60A02A1D" w:rsidR="009D732D" w:rsidRDefault="009D732D" w:rsidP="009D732D">
      <w:pPr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2EED9" wp14:editId="25F5C556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31EA1" w14:textId="5043DB9A" w:rsidR="009D732D" w:rsidRDefault="009D732D" w:rsidP="009D732D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5101AE28" wp14:editId="0AF0BB08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3AE81E" w14:textId="77777777" w:rsidR="009D732D" w:rsidRDefault="009D732D" w:rsidP="009D732D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13E7BABE" w14:textId="77777777" w:rsidR="009D732D" w:rsidRDefault="009D732D" w:rsidP="009D732D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3BF3B775" w14:textId="77777777" w:rsidR="009D732D" w:rsidRDefault="009D732D" w:rsidP="009D732D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0FD1D255" w14:textId="77777777" w:rsidR="009D732D" w:rsidRDefault="009D732D" w:rsidP="009D732D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432EED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48831EA1" w14:textId="5043DB9A" w:rsidR="009D732D" w:rsidRDefault="009D732D" w:rsidP="009D732D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5101AE28" wp14:editId="0AF0BB08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3AE81E" w14:textId="77777777" w:rsidR="009D732D" w:rsidRDefault="009D732D" w:rsidP="009D732D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13E7BABE" w14:textId="77777777" w:rsidR="009D732D" w:rsidRDefault="009D732D" w:rsidP="009D732D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3BF3B775" w14:textId="77777777" w:rsidR="009D732D" w:rsidRDefault="009D732D" w:rsidP="009D732D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0FD1D255" w14:textId="77777777" w:rsidR="009D732D" w:rsidRDefault="009D732D" w:rsidP="009D732D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44E940A9" w14:textId="77777777" w:rsidR="009D732D" w:rsidRDefault="009D732D" w:rsidP="009D732D">
      <w:pPr>
        <w:jc w:val="center"/>
      </w:pPr>
    </w:p>
    <w:p w14:paraId="4362800A" w14:textId="77777777" w:rsidR="009D732D" w:rsidRDefault="009D732D" w:rsidP="009D732D">
      <w:pPr>
        <w:ind w:left="-284"/>
        <w:jc w:val="center"/>
      </w:pPr>
    </w:p>
    <w:p w14:paraId="34D6E802" w14:textId="77777777" w:rsidR="009D732D" w:rsidRDefault="009D732D" w:rsidP="009D732D">
      <w:pPr>
        <w:spacing w:before="60"/>
        <w:jc w:val="center"/>
      </w:pPr>
    </w:p>
    <w:p w14:paraId="338F6F8A" w14:textId="77777777" w:rsidR="009D732D" w:rsidRDefault="009D732D" w:rsidP="009D732D">
      <w:pPr>
        <w:jc w:val="center"/>
        <w:rPr>
          <w:sz w:val="20"/>
          <w:szCs w:val="20"/>
        </w:rPr>
      </w:pPr>
    </w:p>
    <w:p w14:paraId="20B6E0AB" w14:textId="77777777" w:rsidR="009D732D" w:rsidRDefault="009D732D" w:rsidP="009D732D">
      <w:pPr>
        <w:jc w:val="center"/>
      </w:pPr>
    </w:p>
    <w:p w14:paraId="22D5CA4D" w14:textId="77777777" w:rsidR="009D732D" w:rsidRDefault="009D732D" w:rsidP="009D732D">
      <w:pPr>
        <w:pStyle w:val="aa"/>
        <w:ind w:firstLine="0"/>
        <w:rPr>
          <w:sz w:val="24"/>
        </w:rPr>
      </w:pPr>
    </w:p>
    <w:p w14:paraId="7EBEBF11" w14:textId="2A2E1F87" w:rsidR="009D732D" w:rsidRPr="009D732D" w:rsidRDefault="009D732D" w:rsidP="001A33BF">
      <w:pPr>
        <w:pStyle w:val="aa"/>
        <w:ind w:firstLine="0"/>
        <w:jc w:val="right"/>
        <w:rPr>
          <w:rFonts w:cs="Calibri"/>
          <w:sz w:val="24"/>
          <w:szCs w:val="24"/>
        </w:rPr>
      </w:pPr>
      <w:r>
        <w:rPr>
          <w:sz w:val="24"/>
        </w:rPr>
        <w:t xml:space="preserve">                   </w:t>
      </w:r>
      <w:bookmarkStart w:id="0" w:name="_Hlk158298325"/>
      <w:r w:rsidRPr="009D732D">
        <w:rPr>
          <w:rFonts w:cs="Calibri"/>
          <w:sz w:val="24"/>
          <w:szCs w:val="24"/>
        </w:rPr>
        <w:t xml:space="preserve">Αθήνα, </w:t>
      </w:r>
      <w:r w:rsidRPr="001A33BF">
        <w:rPr>
          <w:rFonts w:cs="Calibri"/>
          <w:sz w:val="24"/>
          <w:szCs w:val="24"/>
        </w:rPr>
        <w:t xml:space="preserve">13 </w:t>
      </w:r>
      <w:r w:rsidRPr="009D732D">
        <w:rPr>
          <w:rFonts w:cs="Calibri"/>
          <w:sz w:val="24"/>
          <w:szCs w:val="24"/>
        </w:rPr>
        <w:t xml:space="preserve">Οκτωβρίου 2025 </w:t>
      </w:r>
      <w:bookmarkEnd w:id="0"/>
    </w:p>
    <w:p w14:paraId="4338EC6C" w14:textId="77777777" w:rsidR="009D732D" w:rsidRPr="009D732D" w:rsidRDefault="009D732D" w:rsidP="009D732D">
      <w:pPr>
        <w:rPr>
          <w:rFonts w:ascii="Calibri" w:hAnsi="Calibri" w:cs="Calibri"/>
          <w:color w:val="212121"/>
        </w:rPr>
      </w:pPr>
    </w:p>
    <w:p w14:paraId="6CA0107C" w14:textId="239FC442" w:rsidR="00827A2F" w:rsidRPr="009D732D" w:rsidRDefault="00827A2F" w:rsidP="009D732D">
      <w:pPr>
        <w:jc w:val="center"/>
        <w:rPr>
          <w:rFonts w:ascii="Calibri" w:hAnsi="Calibri" w:cs="Calibri"/>
          <w:b/>
          <w:color w:val="212121"/>
        </w:rPr>
      </w:pPr>
      <w:r w:rsidRPr="009D732D">
        <w:rPr>
          <w:rFonts w:ascii="Calibri" w:hAnsi="Calibri" w:cs="Calibri"/>
          <w:b/>
          <w:color w:val="212121"/>
        </w:rPr>
        <w:t>Ανακοίνωση</w:t>
      </w:r>
    </w:p>
    <w:p w14:paraId="0AE23D29" w14:textId="77777777" w:rsidR="00827A2F" w:rsidRPr="009D732D" w:rsidRDefault="00827A2F" w:rsidP="006903A9">
      <w:pPr>
        <w:jc w:val="both"/>
        <w:rPr>
          <w:rFonts w:ascii="Calibri" w:hAnsi="Calibri" w:cs="Calibri"/>
          <w:color w:val="212121"/>
        </w:rPr>
      </w:pPr>
    </w:p>
    <w:p w14:paraId="5528946C" w14:textId="59C4B45A" w:rsidR="006903A9" w:rsidRPr="009D732D" w:rsidRDefault="001A33BF" w:rsidP="001A33BF">
      <w:pPr>
        <w:spacing w:line="276" w:lineRule="auto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Σε απάντηση</w:t>
      </w:r>
      <w:r w:rsidR="006903A9" w:rsidRPr="009D732D">
        <w:rPr>
          <w:rFonts w:ascii="Calibri" w:hAnsi="Calibri" w:cs="Calibri"/>
          <w:color w:val="212121"/>
        </w:rPr>
        <w:t xml:space="preserve"> δημοσιογραφικού </w:t>
      </w:r>
      <w:bookmarkStart w:id="1" w:name="_GoBack"/>
      <w:bookmarkEnd w:id="1"/>
      <w:r w:rsidR="006903A9" w:rsidRPr="009D732D">
        <w:rPr>
          <w:rFonts w:ascii="Calibri" w:hAnsi="Calibri" w:cs="Calibri"/>
          <w:color w:val="212121"/>
        </w:rPr>
        <w:t>ερωτήματος σχετικά με χθεσινή βλάβη στο ανελκυστήρα της Ακρόπολης,  το Υπουργείο Πολιτισμού ανακοινώνει τα εξής:</w:t>
      </w:r>
    </w:p>
    <w:p w14:paraId="744A6987" w14:textId="5EF9925A" w:rsidR="009D732D" w:rsidRDefault="001A33BF" w:rsidP="001A33BF">
      <w:pPr>
        <w:spacing w:line="276" w:lineRule="auto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Την  12η</w:t>
      </w:r>
      <w:r w:rsidR="006903A9" w:rsidRPr="009D732D">
        <w:rPr>
          <w:rFonts w:ascii="Calibri" w:hAnsi="Calibri" w:cs="Calibri"/>
          <w:color w:val="212121"/>
        </w:rPr>
        <w:t xml:space="preserve"> Οκτωβρίου 2025, κατά τον εορτασμό των 81 ετών από την Απελευθέρωση</w:t>
      </w:r>
      <w:r>
        <w:rPr>
          <w:rFonts w:ascii="Calibri" w:hAnsi="Calibri" w:cs="Calibri"/>
          <w:color w:val="212121"/>
        </w:rPr>
        <w:t xml:space="preserve"> της Αθήνας, από τα στρατεύματα</w:t>
      </w:r>
      <w:r w:rsidR="006903A9" w:rsidRPr="009D732D">
        <w:rPr>
          <w:rFonts w:ascii="Calibri" w:hAnsi="Calibri" w:cs="Calibri"/>
          <w:color w:val="212121"/>
        </w:rPr>
        <w:t xml:space="preserve"> της γερμανικής κατοχής, πραγματοποιήθηκε στον Αρχαιολογικό Χώρο της Ακρόπολης και των Κλιτύων, η τελετή έπαρσης της ελληνικής σημαίας, με άγημα της προεδρικής φρουράς.</w:t>
      </w:r>
      <w:r w:rsidR="009D732D" w:rsidRPr="009D732D">
        <w:rPr>
          <w:rFonts w:ascii="Calibri" w:hAnsi="Calibri" w:cs="Calibri"/>
          <w:color w:val="212121"/>
        </w:rPr>
        <w:t xml:space="preserve"> </w:t>
      </w:r>
      <w:r w:rsidR="006903A9" w:rsidRPr="009D732D">
        <w:rPr>
          <w:rFonts w:ascii="Calibri" w:hAnsi="Calibri" w:cs="Calibri"/>
          <w:color w:val="212121"/>
        </w:rPr>
        <w:t>Για την πρόσβαση των εμποδιζόμενων ή με κινητικά προβλήματα ατόμων, η Εφορεία Αρχαιοτήτων Πόλης Αθηνών είχε εξασφαλίσει την παρουσία ειδικού, προκειμένου να είναι δυνατή η αντιμετώπιση οποιουδήποτε τεχνικού ζητήματος.</w:t>
      </w:r>
    </w:p>
    <w:p w14:paraId="62C9E008" w14:textId="5E5CF5AF" w:rsidR="00CD5D54" w:rsidRPr="009D732D" w:rsidRDefault="006903A9" w:rsidP="001A33BF">
      <w:pPr>
        <w:spacing w:line="276" w:lineRule="auto"/>
        <w:jc w:val="both"/>
        <w:rPr>
          <w:rFonts w:ascii="Calibri" w:hAnsi="Calibri" w:cs="Calibri"/>
        </w:rPr>
      </w:pPr>
      <w:r w:rsidRPr="009D732D">
        <w:rPr>
          <w:rFonts w:ascii="Calibri" w:hAnsi="Calibri" w:cs="Calibri"/>
          <w:color w:val="212121"/>
        </w:rPr>
        <w:t>Στις 10:50 διακόπηκε μία φάση της παροχής ρεύματος στον Αρχαιολογικό Χώρο, λόγω έργων της ΔΕΗ, με αποτέλεσμα ο ανελκυστήρας να τεθεί εκτός λειτουργίας. Η διακοπή του ρεύματος προκάλεσε βλάβη στον ανελκυστήρα και παρά την επέμβαση του τεχνικού και τη συνδρομή του προσωπικού της Εφορείας, η βλάβη δεν κατέστη δυνατόν να αποκατασταθεί έως τη λήξη λειτουργίας του Χώρου.</w:t>
      </w:r>
      <w:r w:rsidR="009D732D" w:rsidRPr="009D732D">
        <w:rPr>
          <w:rFonts w:ascii="Calibri" w:hAnsi="Calibri" w:cs="Calibri"/>
          <w:color w:val="212121"/>
        </w:rPr>
        <w:t xml:space="preserve"> </w:t>
      </w:r>
      <w:r w:rsidRPr="009D732D">
        <w:rPr>
          <w:rFonts w:ascii="Calibri" w:hAnsi="Calibri" w:cs="Calibri"/>
          <w:color w:val="212121"/>
        </w:rPr>
        <w:t xml:space="preserve">Σημειώνεται ότι ο ανελκυστήρας πλαγιάς έχει κατασκευαστεί με ειδικές προδιαγραφές για την εξυπηρέτηση των </w:t>
      </w:r>
      <w:proofErr w:type="spellStart"/>
      <w:r w:rsidRPr="009D732D">
        <w:rPr>
          <w:rFonts w:ascii="Calibri" w:hAnsi="Calibri" w:cs="Calibri"/>
          <w:color w:val="212121"/>
        </w:rPr>
        <w:t>αμαξιδίων</w:t>
      </w:r>
      <w:proofErr w:type="spellEnd"/>
      <w:r w:rsidRPr="009D732D">
        <w:rPr>
          <w:rFonts w:ascii="Calibri" w:hAnsi="Calibri" w:cs="Calibri"/>
          <w:color w:val="212121"/>
        </w:rPr>
        <w:t xml:space="preserve"> των ατόμων με αναπηρία, και γενικώς για την εξυπηρέτηση ατόμων με</w:t>
      </w:r>
      <w:r w:rsidR="001A33BF">
        <w:rPr>
          <w:rFonts w:ascii="Calibri" w:hAnsi="Calibri" w:cs="Calibri"/>
          <w:color w:val="212121"/>
        </w:rPr>
        <w:t xml:space="preserve"> ιδιαίτερα κινητικά προβλήματα.</w:t>
      </w:r>
      <w:r w:rsidRPr="009D732D">
        <w:rPr>
          <w:rFonts w:ascii="Calibri" w:hAnsi="Calibri" w:cs="Calibri"/>
          <w:color w:val="212121"/>
        </w:rPr>
        <w:t xml:space="preserve"> Ωστόσο χρησιμοποιείται εντατικά από επισκέπτες που δηλώνουν δυσκολία στην ανάβαση, με αποτέλεσμα η υ</w:t>
      </w:r>
      <w:r w:rsidR="001A33BF">
        <w:rPr>
          <w:rFonts w:ascii="Calibri" w:hAnsi="Calibri" w:cs="Calibri"/>
          <w:color w:val="212121"/>
        </w:rPr>
        <w:t>περβολική χρήση του ανελκυστήρα</w:t>
      </w:r>
      <w:r w:rsidRPr="009D732D">
        <w:rPr>
          <w:rFonts w:ascii="Calibri" w:hAnsi="Calibri" w:cs="Calibri"/>
          <w:color w:val="212121"/>
        </w:rPr>
        <w:t xml:space="preserve"> να απαιτεί συχνή συντήρηση, αλλά και να προκαλεί σχετικά προβλήματα.</w:t>
      </w:r>
    </w:p>
    <w:sectPr w:rsidR="00CD5D54" w:rsidRPr="009D73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A9"/>
    <w:rsid w:val="001A33BF"/>
    <w:rsid w:val="00614682"/>
    <w:rsid w:val="006903A9"/>
    <w:rsid w:val="00827A2F"/>
    <w:rsid w:val="009D732D"/>
    <w:rsid w:val="00BE3518"/>
    <w:rsid w:val="00C16057"/>
    <w:rsid w:val="00CD5D54"/>
    <w:rsid w:val="00D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9FDE"/>
  <w15:chartTrackingRefBased/>
  <w15:docId w15:val="{DAAFD850-9622-904A-BC91-3CD7BFA2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90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0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0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0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0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03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03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03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03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90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90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90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903A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903A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903A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903A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903A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903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0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90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03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90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03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903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903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903A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0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903A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903A9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9D732D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9D732D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5B0E242-3870-4604-87A0-95E7A28B6300}"/>
</file>

<file path=customXml/itemProps2.xml><?xml version="1.0" encoding="utf-8"?>
<ds:datastoreItem xmlns:ds="http://schemas.openxmlformats.org/officeDocument/2006/customXml" ds:itemID="{65C50472-0E9E-4FB9-AF74-FD68ADD5CE80}"/>
</file>

<file path=customXml/itemProps3.xml><?xml version="1.0" encoding="utf-8"?>
<ds:datastoreItem xmlns:ds="http://schemas.openxmlformats.org/officeDocument/2006/customXml" ds:itemID="{460DE8AE-B598-43D4-996B-EB9A2CCCF7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</dc:title>
  <dc:subject/>
  <dc:creator>Anna Panagiotarea</dc:creator>
  <cp:keywords/>
  <dc:description/>
  <cp:lastModifiedBy>Ελευθερία Πελτέκη</cp:lastModifiedBy>
  <cp:revision>2</cp:revision>
  <dcterms:created xsi:type="dcterms:W3CDTF">2025-10-13T08:28:00Z</dcterms:created>
  <dcterms:modified xsi:type="dcterms:W3CDTF">2025-10-13T08:28:00Z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